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летней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Русский язык и Литература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курс (2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3.057.50.22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Финансово-экономический практикум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Шишкин В.А.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06.06.2023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Иностранный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Гавенко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09.06.2023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Технологии цифрового образования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Александрова З.А.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15.06.2023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Элективная дисциплина по физической культуре и спорту: оздоровительные системы физической культуры (ОСФК)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07.06.2023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Психология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Кузнецова Е.В.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01.06.2023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История зарубежной литературы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Завершинская Е.А.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13.06.2023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Риторика и теория аргументации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Гутова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16.06.2023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3.057.50.22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История (История России, Всеобщая история)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Бурматов А.А.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22.06.2023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203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Речевые практики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Гутова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.07.2023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203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Современный русский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Зензера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27.06.2023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401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История русской литературы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Ольховская Ю.И.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03.07.2023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405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Детская литература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Кожевникова И.Н.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07.07.2023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407 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1T5LPMQDhVdhbFFUH+J4kSvog==">CgMxLjA4AHIhMTdQZEJHeVJsYUNIMG53Rzhici1VQkdaLUppTEczaXBB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